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611" w:rsidRDefault="005F31B5" w:rsidP="005F31B5">
      <w:pPr>
        <w:jc w:val="center"/>
      </w:pPr>
      <w:r>
        <w:t xml:space="preserve">Business Acumen Learning Collaborative </w:t>
      </w:r>
      <w:r>
        <w:br/>
        <w:t>for Disability Organizations</w:t>
      </w:r>
    </w:p>
    <w:p w:rsidR="005F31B5" w:rsidRDefault="005F31B5" w:rsidP="005F31B5">
      <w:pPr>
        <w:jc w:val="center"/>
      </w:pPr>
    </w:p>
    <w:p w:rsidR="00405D92" w:rsidRDefault="005F31B5" w:rsidP="005F31B5">
      <w:r>
        <w:t>The Division of DD w</w:t>
      </w:r>
      <w:r w:rsidR="001A7FA1">
        <w:t>as awarded a grant through the N</w:t>
      </w:r>
      <w:r>
        <w:t>ational Association of States United for Aging and Disabilities (NASUAD)</w:t>
      </w:r>
      <w:r w:rsidR="001A7FA1">
        <w:t xml:space="preserve">.  NASUAD was founded in 1964 and represents the nation’s 56 state and territorial agencies on aging and disabilities.  Their mission is to design, improve and sustain state systems delivering home and community based services and supports for people who are older or have a disability, and their caregivers.  This award is provides technical assistance </w:t>
      </w:r>
      <w:r w:rsidR="00247810">
        <w:t>through national</w:t>
      </w:r>
      <w:r w:rsidR="001A7FA1">
        <w:t xml:space="preserve"> experts to support state leadership </w:t>
      </w:r>
      <w:r w:rsidR="00247810">
        <w:t>in</w:t>
      </w:r>
      <w:r w:rsidR="001A7FA1">
        <w:t xml:space="preserve"> the development of innovative practices designed to improve the quality of care and health for individuals with IDD.</w:t>
      </w:r>
      <w:r w:rsidR="00247810">
        <w:t xml:space="preserve">  Missouri’s team will work collaboratively to</w:t>
      </w:r>
      <w:r w:rsidR="00DB6EFB">
        <w:t xml:space="preserve"> build community-based networks, develop marketing and communication tools to negotiate with healthcare providers/plans, strategies to manage risk, utilize technology and ultimately improve healthcare access and outcomes for people with IDD.  We plan to measure success by using Medicaid paid claims history to measure access, service utilization, and evaluate areas of potential cost-savings through reduced lengths of hospital stays, reduction in hospital </w:t>
      </w:r>
      <w:r w:rsidR="00405D92">
        <w:t xml:space="preserve">and skilled nursing care </w:t>
      </w:r>
      <w:r w:rsidR="00DB6EFB">
        <w:t xml:space="preserve">admissions and </w:t>
      </w:r>
      <w:r w:rsidR="00405D92">
        <w:t>impact on poly-pharmacy.  Team members include:</w:t>
      </w:r>
    </w:p>
    <w:p w:rsidR="00405D92" w:rsidRDefault="00405D92" w:rsidP="00405D92">
      <w:pPr>
        <w:pStyle w:val="ListParagraph"/>
        <w:numPr>
          <w:ilvl w:val="0"/>
          <w:numId w:val="2"/>
        </w:numPr>
      </w:pPr>
      <w:r>
        <w:t>Mo HealthNet</w:t>
      </w:r>
    </w:p>
    <w:p w:rsidR="00405D92" w:rsidRDefault="00405D92" w:rsidP="00405D92">
      <w:pPr>
        <w:pStyle w:val="ListParagraph"/>
        <w:numPr>
          <w:ilvl w:val="0"/>
          <w:numId w:val="2"/>
        </w:numPr>
      </w:pPr>
      <w:r>
        <w:t>Division of Senior and Disability Services</w:t>
      </w:r>
    </w:p>
    <w:p w:rsidR="00247810" w:rsidRDefault="00405D92" w:rsidP="00405D92">
      <w:pPr>
        <w:pStyle w:val="ListParagraph"/>
        <w:numPr>
          <w:ilvl w:val="0"/>
          <w:numId w:val="2"/>
        </w:numPr>
      </w:pPr>
      <w:r>
        <w:t>MO Association of Area Agencies on Aging</w:t>
      </w:r>
    </w:p>
    <w:p w:rsidR="00405D92" w:rsidRDefault="00405D92" w:rsidP="00405D92">
      <w:pPr>
        <w:pStyle w:val="ListParagraph"/>
        <w:numPr>
          <w:ilvl w:val="0"/>
          <w:numId w:val="2"/>
        </w:numPr>
      </w:pPr>
      <w:r>
        <w:t>Missouri Developmental Disabilities Council</w:t>
      </w:r>
    </w:p>
    <w:p w:rsidR="00405D92" w:rsidRDefault="00405D92" w:rsidP="00405D92">
      <w:pPr>
        <w:pStyle w:val="ListParagraph"/>
        <w:numPr>
          <w:ilvl w:val="0"/>
          <w:numId w:val="2"/>
        </w:numPr>
      </w:pPr>
      <w:r>
        <w:t>Institute for Human Development at UMKC</w:t>
      </w:r>
    </w:p>
    <w:p w:rsidR="00405D92" w:rsidRDefault="00405D92" w:rsidP="00405D92">
      <w:pPr>
        <w:pStyle w:val="ListParagraph"/>
        <w:numPr>
          <w:ilvl w:val="0"/>
          <w:numId w:val="2"/>
        </w:numPr>
      </w:pPr>
      <w:r>
        <w:t>Missouri Alliance for Home Care</w:t>
      </w:r>
    </w:p>
    <w:p w:rsidR="00405D92" w:rsidRDefault="00405D92" w:rsidP="00405D92">
      <w:pPr>
        <w:pStyle w:val="ListParagraph"/>
        <w:numPr>
          <w:ilvl w:val="0"/>
          <w:numId w:val="2"/>
        </w:numPr>
      </w:pPr>
      <w:r>
        <w:t>Missouri Council for In-Home Services</w:t>
      </w:r>
    </w:p>
    <w:p w:rsidR="00405D92" w:rsidRDefault="00405D92" w:rsidP="00405D92">
      <w:pPr>
        <w:pStyle w:val="ListParagraph"/>
        <w:numPr>
          <w:ilvl w:val="0"/>
          <w:numId w:val="2"/>
        </w:numPr>
      </w:pPr>
      <w:proofErr w:type="spellStart"/>
      <w:r>
        <w:t>Easterseals</w:t>
      </w:r>
      <w:proofErr w:type="spellEnd"/>
      <w:r>
        <w:t xml:space="preserve"> Midwest</w:t>
      </w:r>
    </w:p>
    <w:p w:rsidR="00405D92" w:rsidRDefault="00405D92" w:rsidP="00405D92">
      <w:pPr>
        <w:pStyle w:val="ListParagraph"/>
        <w:numPr>
          <w:ilvl w:val="0"/>
          <w:numId w:val="2"/>
        </w:numPr>
      </w:pPr>
      <w:r>
        <w:t>Emmaus Homes</w:t>
      </w:r>
    </w:p>
    <w:p w:rsidR="00405D92" w:rsidRDefault="00405D92" w:rsidP="00405D92">
      <w:pPr>
        <w:pStyle w:val="ListParagraph"/>
        <w:numPr>
          <w:ilvl w:val="0"/>
          <w:numId w:val="2"/>
        </w:numPr>
      </w:pPr>
      <w:r>
        <w:t>Center for Human Services</w:t>
      </w:r>
    </w:p>
    <w:p w:rsidR="00405D92" w:rsidRDefault="00405D92" w:rsidP="00405D92">
      <w:pPr>
        <w:pStyle w:val="ListParagraph"/>
        <w:numPr>
          <w:ilvl w:val="0"/>
          <w:numId w:val="2"/>
        </w:numPr>
      </w:pPr>
      <w:r>
        <w:t>Preferred Family Healthcare</w:t>
      </w:r>
    </w:p>
    <w:p w:rsidR="00405D92" w:rsidRDefault="00405D92" w:rsidP="00405D92">
      <w:pPr>
        <w:pStyle w:val="ListParagraph"/>
        <w:numPr>
          <w:ilvl w:val="0"/>
          <w:numId w:val="2"/>
        </w:numPr>
      </w:pPr>
      <w:r>
        <w:t>Community Support Services</w:t>
      </w:r>
      <w:bookmarkStart w:id="0" w:name="_GoBack"/>
      <w:bookmarkEnd w:id="0"/>
    </w:p>
    <w:p w:rsidR="00405D92" w:rsidRDefault="00405D92" w:rsidP="005F31B5"/>
    <w:p w:rsidR="00405D92" w:rsidRDefault="00405D92" w:rsidP="005F31B5"/>
    <w:p w:rsidR="00DB6EFB" w:rsidRDefault="00DB6EFB" w:rsidP="005F31B5"/>
    <w:sectPr w:rsidR="00DB6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E22"/>
    <w:multiLevelType w:val="hybridMultilevel"/>
    <w:tmpl w:val="6A84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42A99"/>
    <w:multiLevelType w:val="hybridMultilevel"/>
    <w:tmpl w:val="EE5E2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B5"/>
    <w:rsid w:val="00072611"/>
    <w:rsid w:val="001A7FA1"/>
    <w:rsid w:val="00247810"/>
    <w:rsid w:val="00405D92"/>
    <w:rsid w:val="005F31B5"/>
    <w:rsid w:val="00DB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9498"/>
  <w15:chartTrackingRefBased/>
  <w15:docId w15:val="{8C044A89-AB35-4DB7-A240-6F4DB6B2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Witcig, Wendy</dc:creator>
  <cp:keywords/>
  <dc:description/>
  <cp:lastModifiedBy>Witcig, Wendy</cp:lastModifiedBy>
  <cp:revision>1</cp:revision>
  <dcterms:created xsi:type="dcterms:W3CDTF">2017-08-09T20:38:00Z</dcterms:created>
  <dcterms:modified xsi:type="dcterms:W3CDTF">2017-08-09T22:08:00Z</dcterms:modified>
</cp:coreProperties>
</file>